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B0769B5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Future Generations Commissioner urges Welsh Government to deliver on a green recovery budget</w:t>
      </w:r>
    </w:p>
    <w:p w14:paraId="00000002" w14:textId="77777777" w:rsidR="00321270" w:rsidRDefault="001C4F81">
      <w:pPr>
        <w:spacing w:before="240" w:after="240"/>
        <w:ind w:left="1080" w:hanging="360"/>
        <w:rPr>
          <w:rFonts w:ascii="Georgia" w:eastAsia="Georgia" w:hAnsi="Georgia" w:cs="Georgia"/>
        </w:rPr>
      </w:pPr>
      <w:r>
        <w:rPr>
          <w:rFonts w:ascii="Gungsuh" w:eastAsia="Gungsuh" w:hAnsi="Gungsuh" w:cs="Gungsuh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Georgia" w:eastAsia="Georgia" w:hAnsi="Georgia" w:cs="Georgia"/>
        </w:rPr>
        <w:t>Carbon neutral housing and green jobs for people unemployed by pandemic are crucial to reset the economy and ‘build back better’</w:t>
      </w:r>
    </w:p>
    <w:p w14:paraId="00000003" w14:textId="77777777" w:rsidR="00321270" w:rsidRDefault="001C4F81">
      <w:pPr>
        <w:spacing w:before="240" w:after="240"/>
        <w:ind w:left="1080" w:hanging="360"/>
        <w:rPr>
          <w:rFonts w:ascii="Georgia" w:eastAsia="Georgia" w:hAnsi="Georgia" w:cs="Georgia"/>
        </w:rPr>
      </w:pPr>
      <w:r>
        <w:rPr>
          <w:rFonts w:ascii="Gungsuh" w:eastAsia="Gungsuh" w:hAnsi="Gungsuh" w:cs="Gungsuh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Georgia" w:eastAsia="Georgia" w:hAnsi="Georgia" w:cs="Georgia"/>
        </w:rPr>
        <w:t>Sophie Howe has outlined the five spending priorities Wales needs to be considering now - and calls for an urgent green stimulus package to help the country’s long-term recovery</w:t>
      </w:r>
    </w:p>
    <w:p w14:paraId="00000004" w14:textId="77777777" w:rsidR="00321270" w:rsidRDefault="001C4F81">
      <w:pPr>
        <w:spacing w:before="240" w:after="240"/>
        <w:ind w:left="1080" w:hanging="360"/>
        <w:rPr>
          <w:rFonts w:ascii="Georgia" w:eastAsia="Georgia" w:hAnsi="Georgia" w:cs="Georgia"/>
        </w:rPr>
      </w:pPr>
      <w:r>
        <w:rPr>
          <w:rFonts w:ascii="Gungsuh" w:eastAsia="Gungsuh" w:hAnsi="Gungsuh" w:cs="Gungsuh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Georgia" w:eastAsia="Georgia" w:hAnsi="Georgia" w:cs="Georgia"/>
        </w:rPr>
        <w:t xml:space="preserve">Government’s supplementary budget on Wednesday needs to signal investment that </w:t>
      </w:r>
      <w:proofErr w:type="spellStart"/>
      <w:r>
        <w:rPr>
          <w:rFonts w:ascii="Georgia" w:eastAsia="Georgia" w:hAnsi="Georgia" w:cs="Georgia"/>
        </w:rPr>
        <w:t>prioritises</w:t>
      </w:r>
      <w:proofErr w:type="spellEnd"/>
      <w:r>
        <w:rPr>
          <w:rFonts w:ascii="Georgia" w:eastAsia="Georgia" w:hAnsi="Georgia" w:cs="Georgia"/>
        </w:rPr>
        <w:t xml:space="preserve"> a better quality of life in the future</w:t>
      </w:r>
    </w:p>
    <w:p w14:paraId="00000005" w14:textId="77777777" w:rsidR="00321270" w:rsidRDefault="00321270">
      <w:pPr>
        <w:spacing w:before="240" w:after="240"/>
        <w:ind w:left="1080" w:hanging="360"/>
        <w:rPr>
          <w:rFonts w:ascii="Georgia" w:eastAsia="Georgia" w:hAnsi="Georgia" w:cs="Georgia"/>
        </w:rPr>
      </w:pPr>
    </w:p>
    <w:p w14:paraId="00000006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Green jobs for the unemployed and a multi-</w:t>
      </w:r>
      <w:proofErr w:type="gramStart"/>
      <w:r>
        <w:rPr>
          <w:rFonts w:ascii="Georgia" w:eastAsia="Georgia" w:hAnsi="Georgia" w:cs="Georgia"/>
        </w:rPr>
        <w:t>million pound</w:t>
      </w:r>
      <w:proofErr w:type="gramEnd"/>
      <w:r>
        <w:rPr>
          <w:rFonts w:ascii="Georgia" w:eastAsia="Georgia" w:hAnsi="Georgia" w:cs="Georgia"/>
        </w:rPr>
        <w:t xml:space="preserve"> package to </w:t>
      </w:r>
      <w:proofErr w:type="spellStart"/>
      <w:r>
        <w:rPr>
          <w:rFonts w:ascii="Georgia" w:eastAsia="Georgia" w:hAnsi="Georgia" w:cs="Georgia"/>
        </w:rPr>
        <w:t>decarbonise</w:t>
      </w:r>
      <w:proofErr w:type="spellEnd"/>
      <w:r>
        <w:rPr>
          <w:rFonts w:ascii="Georgia" w:eastAsia="Georgia" w:hAnsi="Georgia" w:cs="Georgia"/>
        </w:rPr>
        <w:t xml:space="preserve"> housing should be central to how Wales is reshaped in the aftermath of the coronavirus pandemic, says the Future Generations Commissioner.</w:t>
      </w:r>
    </w:p>
    <w:p w14:paraId="00000007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Sophie Howe says we have  a “once-in-a-generation opportunity” to reset Wales’ economy and is calling for  “visionary ideas and transformative investment” in the nation’s recovery plan.</w:t>
      </w:r>
    </w:p>
    <w:p w14:paraId="00000008" w14:textId="77777777" w:rsidR="00321270" w:rsidRPr="00006FED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commissioner has published a series of recommendations for Welsh Government as it announces its first Supplementary Budget, detailing how funding will be allocated during and after the crisis. </w:t>
      </w:r>
    </w:p>
    <w:p w14:paraId="00000009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 w:rsidRPr="00006FED">
        <w:rPr>
          <w:rFonts w:ascii="Georgia" w:eastAsia="Georgia" w:hAnsi="Georgia" w:cs="Georgia"/>
        </w:rPr>
        <w:t>The Welsh Government budget has increased by more than 10% for the current financial year - £2.4bn will be allocated to support Wales with its COVID-19 efforts.</w:t>
      </w:r>
    </w:p>
    <w:p w14:paraId="0000000A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Howe said: “The pandemic has brought incredible challenges, but how we recover gives us a once-in-a-generation opportunity.</w:t>
      </w:r>
    </w:p>
    <w:p w14:paraId="0000000B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“The budget must signal a change in direction to reset our economy and remedy past failures with bold, collaborative, inclusive thinking and political courage.</w:t>
      </w:r>
    </w:p>
    <w:p w14:paraId="0000000C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“It needs to address health, the economy and the ongoing climate and nature crises for the sake of Wales’ long-term future. We need a new definition of prosperity, based on well-being, and a fairer, greener way of living.”</w:t>
      </w:r>
    </w:p>
    <w:p w14:paraId="0000000D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commissioner, whose role is to protect future generations from the political actions of today, says in a paper that ministers must now show political courage with a focus on quality of life over GDP,  as the country begins the rebuilding process while restrictions remain in place to stem the spread of COVID-19.</w:t>
      </w:r>
    </w:p>
    <w:p w14:paraId="0000000E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More investment in the low-carbon economy is crucial, and in the short-term, </w:t>
      </w: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Howe suggests those who have lost jobs and income in the pandemic could be reskilled and employed in the green economy.</w:t>
      </w:r>
    </w:p>
    <w:p w14:paraId="0000000F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Among her recommendations is a multi-million pound stimulus package to support the </w:t>
      </w:r>
      <w:proofErr w:type="spellStart"/>
      <w:r>
        <w:rPr>
          <w:rFonts w:ascii="Georgia" w:eastAsia="Georgia" w:hAnsi="Georgia" w:cs="Georgia"/>
        </w:rPr>
        <w:t>decarbonisation</w:t>
      </w:r>
      <w:proofErr w:type="spellEnd"/>
      <w:r>
        <w:rPr>
          <w:rFonts w:ascii="Georgia" w:eastAsia="Georgia" w:hAnsi="Georgia" w:cs="Georgia"/>
        </w:rPr>
        <w:t xml:space="preserve"> of Wales’ housing stock – putting money into new low-carbon affordable housing and launching a national retrofitting </w:t>
      </w:r>
      <w:proofErr w:type="spellStart"/>
      <w:r>
        <w:rPr>
          <w:rFonts w:ascii="Georgia" w:eastAsia="Georgia" w:hAnsi="Georgia" w:cs="Georgia"/>
        </w:rPr>
        <w:t>programme</w:t>
      </w:r>
      <w:proofErr w:type="spellEnd"/>
      <w:r>
        <w:rPr>
          <w:rFonts w:ascii="Georgia" w:eastAsia="Georgia" w:hAnsi="Georgia" w:cs="Georgia"/>
        </w:rPr>
        <w:t xml:space="preserve"> to improve energy efficiency in existing homes.</w:t>
      </w:r>
    </w:p>
    <w:p w14:paraId="00000010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benefits to people’s health, the environment, the jobs created and – crucially – Wales’ housing stock, would, says </w:t>
      </w: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Howe, far outweigh the estimated cost of more than £500m a year.</w:t>
      </w:r>
    </w:p>
    <w:p w14:paraId="00000011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 thousands remain working from home – taking pressure off transport networks and reducing carbon emissions – the commissioner wants investment to improve digital connectivity.</w:t>
      </w:r>
    </w:p>
    <w:p w14:paraId="00000012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Howe applauded Welsh Government’s £25m commitment to fund transport improvements for pedestrians and cyclists by local authorities across Wales, and said it must form part of a long-term plan.</w:t>
      </w:r>
    </w:p>
    <w:p w14:paraId="00000013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It comes as moves to </w:t>
      </w:r>
      <w:proofErr w:type="spellStart"/>
      <w:r>
        <w:rPr>
          <w:rFonts w:ascii="Georgia" w:eastAsia="Georgia" w:hAnsi="Georgia" w:cs="Georgia"/>
        </w:rPr>
        <w:t>pedestrianise</w:t>
      </w:r>
      <w:proofErr w:type="spellEnd"/>
      <w:r>
        <w:rPr>
          <w:rFonts w:ascii="Georgia" w:eastAsia="Georgia" w:hAnsi="Georgia" w:cs="Georgia"/>
        </w:rPr>
        <w:t xml:space="preserve"> the </w:t>
      </w:r>
      <w:proofErr w:type="spellStart"/>
      <w:r>
        <w:rPr>
          <w:rFonts w:ascii="Georgia" w:eastAsia="Georgia" w:hAnsi="Georgia" w:cs="Georgia"/>
        </w:rPr>
        <w:t>centre</w:t>
      </w:r>
      <w:proofErr w:type="spellEnd"/>
      <w:r>
        <w:rPr>
          <w:rFonts w:ascii="Georgia" w:eastAsia="Georgia" w:hAnsi="Georgia" w:cs="Georgia"/>
        </w:rPr>
        <w:t xml:space="preserve"> of Bristol have been unveiled as part of its response to the COVID-19 crisis. The city is also engaging residents in planning new ways to use existing spaces - with emerging ideas including the </w:t>
      </w:r>
      <w:proofErr w:type="spellStart"/>
      <w:r>
        <w:rPr>
          <w:rFonts w:ascii="Georgia" w:eastAsia="Georgia" w:hAnsi="Georgia" w:cs="Georgia"/>
        </w:rPr>
        <w:t>pedestrianisation</w:t>
      </w:r>
      <w:proofErr w:type="spellEnd"/>
      <w:r>
        <w:rPr>
          <w:rFonts w:ascii="Georgia" w:eastAsia="Georgia" w:hAnsi="Georgia" w:cs="Georgia"/>
        </w:rPr>
        <w:t xml:space="preserve"> of entire dual carriageways.</w:t>
      </w:r>
    </w:p>
    <w:p w14:paraId="00000014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Elsewhere, Milan – one of the most congested cities in Europe – is transforming 35km of streets into ‘future zones’, where people can walk and cycle safely.</w:t>
      </w:r>
    </w:p>
    <w:p w14:paraId="00000015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Resources should also be shifted so Wales’ natural habitats can be restored, with green corridors linking the country and more investment in the new national forest being planted.</w:t>
      </w:r>
    </w:p>
    <w:p w14:paraId="00000016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Such thinking, says the commissioner will not only help wildlife, but can assist flood </w:t>
      </w:r>
      <w:proofErr w:type="spellStart"/>
      <w:r>
        <w:rPr>
          <w:rFonts w:ascii="Georgia" w:eastAsia="Georgia" w:hAnsi="Georgia" w:cs="Georgia"/>
        </w:rPr>
        <w:t>defences</w:t>
      </w:r>
      <w:proofErr w:type="spellEnd"/>
      <w:r>
        <w:rPr>
          <w:rFonts w:ascii="Georgia" w:eastAsia="Georgia" w:hAnsi="Georgia" w:cs="Georgia"/>
        </w:rPr>
        <w:t xml:space="preserve"> and the nation’s capability to face the challenges of climate change and create jobs.</w:t>
      </w:r>
    </w:p>
    <w:p w14:paraId="00000017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Howe wants the Government to use the Well-being of Future Generations Act legislation along with her new</w:t>
      </w:r>
      <w:hyperlink r:id="rId4">
        <w:r>
          <w:rPr>
            <w:rFonts w:ascii="Georgia" w:eastAsia="Georgia" w:hAnsi="Georgia" w:cs="Georgia"/>
          </w:rPr>
          <w:t xml:space="preserve"> </w:t>
        </w:r>
      </w:hyperlink>
      <w:hyperlink r:id="rId5">
        <w:r>
          <w:rPr>
            <w:rFonts w:ascii="Georgia" w:eastAsia="Georgia" w:hAnsi="Georgia" w:cs="Georgia"/>
            <w:u w:val="single"/>
          </w:rPr>
          <w:t>Future Generations Report</w:t>
        </w:r>
      </w:hyperlink>
      <w:r>
        <w:rPr>
          <w:rFonts w:ascii="Georgia" w:eastAsia="Georgia" w:hAnsi="Georgia" w:cs="Georgia"/>
          <w:highlight w:val="white"/>
        </w:rPr>
        <w:t xml:space="preserve"> and  </w:t>
      </w:r>
      <w:hyperlink r:id="rId6">
        <w:r>
          <w:rPr>
            <w:rFonts w:ascii="Georgia" w:eastAsia="Georgia" w:hAnsi="Georgia" w:cs="Georgia"/>
            <w:u w:val="single"/>
          </w:rPr>
          <w:t>10-point plan</w:t>
        </w:r>
      </w:hyperlink>
      <w:r>
        <w:rPr>
          <w:rFonts w:ascii="Georgia" w:eastAsia="Georgia" w:hAnsi="Georgia" w:cs="Georgia"/>
        </w:rPr>
        <w:t xml:space="preserve"> for funding the climate emergency, in its response to the crisis.</w:t>
      </w:r>
    </w:p>
    <w:p w14:paraId="00000018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Future Generations Report suggests Welsh Government works with public bodies to deliver 20% tree canopy cover in every town and city in Wales by 2030.</w:t>
      </w:r>
    </w:p>
    <w:p w14:paraId="00000019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Howe said: “Our pre-</w:t>
      </w:r>
      <w:proofErr w:type="spellStart"/>
      <w:r>
        <w:rPr>
          <w:rFonts w:ascii="Georgia" w:eastAsia="Georgia" w:hAnsi="Georgia" w:cs="Georgia"/>
        </w:rPr>
        <w:t>Covid</w:t>
      </w:r>
      <w:proofErr w:type="spellEnd"/>
      <w:r>
        <w:rPr>
          <w:rFonts w:ascii="Georgia" w:eastAsia="Georgia" w:hAnsi="Georgia" w:cs="Georgia"/>
        </w:rPr>
        <w:t xml:space="preserve"> 19 economy </w:t>
      </w:r>
      <w:proofErr w:type="spellStart"/>
      <w:r>
        <w:rPr>
          <w:rFonts w:ascii="Georgia" w:eastAsia="Georgia" w:hAnsi="Georgia" w:cs="Georgia"/>
        </w:rPr>
        <w:t>prioritised</w:t>
      </w:r>
      <w:proofErr w:type="spellEnd"/>
      <w:r>
        <w:rPr>
          <w:rFonts w:ascii="Georgia" w:eastAsia="Georgia" w:hAnsi="Georgia" w:cs="Georgia"/>
        </w:rPr>
        <w:t xml:space="preserve"> economic growth, forced many people into poverty, and in turn created an unhealthy population that is particularly susceptible to global crises such as pandemics.</w:t>
      </w:r>
    </w:p>
    <w:p w14:paraId="0000001A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“It’s vital that the budget addresses things we can’t afford to ignore - such as the current health crisis, the economic crisis the pandemic has triggered and the ongoing climate and nature crises.</w:t>
      </w:r>
    </w:p>
    <w:p w14:paraId="0000001B" w14:textId="77777777" w:rsidR="00321270" w:rsidRDefault="001C4F81">
      <w:pPr>
        <w:spacing w:before="240" w:after="24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lastRenderedPageBreak/>
        <w:t>“</w:t>
      </w:r>
      <w:r>
        <w:rPr>
          <w:rFonts w:ascii="Georgia" w:eastAsia="Georgia" w:hAnsi="Georgia" w:cs="Georgia"/>
          <w:highlight w:val="white"/>
        </w:rPr>
        <w:t xml:space="preserve">Wales has the opportunity to lead the way </w:t>
      </w:r>
      <w:r>
        <w:rPr>
          <w:rFonts w:ascii="Georgia" w:eastAsia="Georgia" w:hAnsi="Georgia" w:cs="Georgia"/>
        </w:rPr>
        <w:t xml:space="preserve">with visionary ideas and transformative investment, </w:t>
      </w:r>
      <w:r>
        <w:rPr>
          <w:rFonts w:ascii="Georgia" w:eastAsia="Georgia" w:hAnsi="Georgia" w:cs="Georgia"/>
          <w:highlight w:val="white"/>
        </w:rPr>
        <w:t>to a future based on well-being, using our unique Well-being of Future Generations Act as a framework.</w:t>
      </w:r>
    </w:p>
    <w:p w14:paraId="0000001C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“I’m keen to work with partners and </w:t>
      </w:r>
      <w:proofErr w:type="spellStart"/>
      <w:r>
        <w:rPr>
          <w:rFonts w:ascii="Georgia" w:eastAsia="Georgia" w:hAnsi="Georgia" w:cs="Georgia"/>
        </w:rPr>
        <w:t>organisations</w:t>
      </w:r>
      <w:proofErr w:type="spellEnd"/>
      <w:r>
        <w:rPr>
          <w:rFonts w:ascii="Georgia" w:eastAsia="Georgia" w:hAnsi="Georgia" w:cs="Georgia"/>
        </w:rPr>
        <w:t xml:space="preserve"> to support Welsh Government in developing a response to the crisis which allows Wales to build back better.”</w:t>
      </w:r>
    </w:p>
    <w:p w14:paraId="0000001D" w14:textId="77777777" w:rsidR="00321270" w:rsidRDefault="00321270">
      <w:pPr>
        <w:spacing w:before="240" w:after="240"/>
        <w:rPr>
          <w:rFonts w:ascii="Georgia" w:eastAsia="Georgia" w:hAnsi="Georgia" w:cs="Georgia"/>
        </w:rPr>
      </w:pPr>
    </w:p>
    <w:p w14:paraId="0000001E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The Future Generations Commissioner’s five recommendations...</w:t>
      </w:r>
    </w:p>
    <w:p w14:paraId="0000001F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1.Develop an economic stimulus package that leads to job creation and supports the</w:t>
      </w:r>
    </w:p>
    <w:p w14:paraId="00000020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decarbonisation</w:t>
      </w:r>
      <w:proofErr w:type="spellEnd"/>
      <w:r>
        <w:rPr>
          <w:rFonts w:ascii="Georgia" w:eastAsia="Georgia" w:hAnsi="Georgia" w:cs="Georgia"/>
        </w:rPr>
        <w:t xml:space="preserve"> of homes, through building new low carbon affordable housing and</w:t>
      </w:r>
    </w:p>
    <w:p w14:paraId="00000021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investing in a national </w:t>
      </w:r>
      <w:proofErr w:type="spellStart"/>
      <w:r>
        <w:rPr>
          <w:rFonts w:ascii="Georgia" w:eastAsia="Georgia" w:hAnsi="Georgia" w:cs="Georgia"/>
        </w:rPr>
        <w:t>programme</w:t>
      </w:r>
      <w:proofErr w:type="spellEnd"/>
      <w:r>
        <w:rPr>
          <w:rFonts w:ascii="Georgia" w:eastAsia="Georgia" w:hAnsi="Georgia" w:cs="Georgia"/>
        </w:rPr>
        <w:t xml:space="preserve"> to improve the energy efficiency of existing homes.</w:t>
      </w:r>
    </w:p>
    <w:p w14:paraId="00000022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2.Invest in better ways to connect and move people through improving digital connectivity,</w:t>
      </w:r>
    </w:p>
    <w:p w14:paraId="00000023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active travel and public transport.</w:t>
      </w:r>
    </w:p>
    <w:p w14:paraId="00000024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3. Invest in skills and training to support the transition to a better future, creating new</w:t>
      </w:r>
    </w:p>
    <w:p w14:paraId="00000025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greener jobs.</w:t>
      </w:r>
    </w:p>
    <w:p w14:paraId="00000026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Invest in nature and </w:t>
      </w:r>
      <w:proofErr w:type="spellStart"/>
      <w:r>
        <w:rPr>
          <w:rFonts w:ascii="Georgia" w:eastAsia="Georgia" w:hAnsi="Georgia" w:cs="Georgia"/>
        </w:rPr>
        <w:t>prioritise</w:t>
      </w:r>
      <w:proofErr w:type="spellEnd"/>
      <w:r>
        <w:rPr>
          <w:rFonts w:ascii="Georgia" w:eastAsia="Georgia" w:hAnsi="Georgia" w:cs="Georgia"/>
        </w:rPr>
        <w:t xml:space="preserve"> funding and support for large-scale habitat and wildlife</w:t>
      </w:r>
    </w:p>
    <w:p w14:paraId="00000027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restoration, creation and connectivity throughout Wales –including for natural flood</w:t>
      </w:r>
    </w:p>
    <w:p w14:paraId="00000028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defences</w:t>
      </w:r>
      <w:proofErr w:type="spellEnd"/>
      <w:r>
        <w:rPr>
          <w:rFonts w:ascii="Georgia" w:eastAsia="Georgia" w:hAnsi="Georgia" w:cs="Georgia"/>
        </w:rPr>
        <w:t>, to implement the new national forest, and to ensure land use management and</w:t>
      </w:r>
    </w:p>
    <w:p w14:paraId="00000029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agriculture supports secure local food chains and distribution.</w:t>
      </w:r>
    </w:p>
    <w:p w14:paraId="0000002A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5. Invest in the industries and technologies of the future, and support for businesses that will</w:t>
      </w:r>
    </w:p>
    <w:p w14:paraId="0000002B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help Wales to lead the low carbon revolution and lock wealth and jobs into local areas with</w:t>
      </w:r>
    </w:p>
    <w:p w14:paraId="0000002C" w14:textId="77777777" w:rsidR="00321270" w:rsidRDefault="001C4F8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investment in the foundational economy.</w:t>
      </w:r>
    </w:p>
    <w:p w14:paraId="0000002D" w14:textId="77777777" w:rsidR="00321270" w:rsidRDefault="001C4F81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ENDS</w:t>
      </w:r>
    </w:p>
    <w:p w14:paraId="0000002E" w14:textId="77777777" w:rsidR="00321270" w:rsidRDefault="001C4F81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Media enquiries to Claire Rees at </w:t>
      </w:r>
      <w:r>
        <w:rPr>
          <w:rFonts w:ascii="Georgia" w:eastAsia="Georgia" w:hAnsi="Georgia" w:cs="Georgia"/>
          <w:b/>
          <w:color w:val="1155CC"/>
        </w:rPr>
        <w:t>clairefrees@gmail.com</w:t>
      </w:r>
      <w:r>
        <w:rPr>
          <w:rFonts w:ascii="Georgia" w:eastAsia="Georgia" w:hAnsi="Georgia" w:cs="Georgia"/>
          <w:b/>
        </w:rPr>
        <w:t xml:space="preserve"> or 07815 291140</w:t>
      </w:r>
      <w:bookmarkStart w:id="0" w:name="_GoBack"/>
      <w:bookmarkEnd w:id="0"/>
    </w:p>
    <w:sectPr w:rsidR="003212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70"/>
    <w:rsid w:val="00006FED"/>
    <w:rsid w:val="001C4F81"/>
    <w:rsid w:val="00321270"/>
    <w:rsid w:val="005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E872"/>
  <w15:docId w15:val="{66025C4A-49E4-5849-A620-578BDC1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generations.wales/resources_posts/10-point-plan-to-fund-wales-climate-emergency/" TargetMode="External"/><Relationship Id="rId5" Type="http://schemas.openxmlformats.org/officeDocument/2006/relationships/hyperlink" Target="https://futuregenerations.wales/resources_posts/the-future-generations-report-2020/" TargetMode="External"/><Relationship Id="rId4" Type="http://schemas.openxmlformats.org/officeDocument/2006/relationships/hyperlink" Target="https://futuregenerations.wales/resources_posts/the-future-generations-report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Ellis</cp:lastModifiedBy>
  <cp:revision>2</cp:revision>
  <dcterms:created xsi:type="dcterms:W3CDTF">2020-05-26T07:01:00Z</dcterms:created>
  <dcterms:modified xsi:type="dcterms:W3CDTF">2020-05-26T07:01:00Z</dcterms:modified>
</cp:coreProperties>
</file>